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3" w:rsidRDefault="001D6943" w:rsidP="001D6943">
      <w:pPr>
        <w:pStyle w:val="ConsPlusTitle"/>
        <w:outlineLvl w:val="0"/>
        <w:rPr>
          <w:rFonts w:ascii="Arial" w:hAnsi="Arial" w:cs="Arial"/>
          <w:sz w:val="24"/>
          <w:szCs w:val="24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69255788"/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СОВЕТ</w:t>
      </w:r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1D6943" w:rsidRPr="001D6943" w:rsidRDefault="001D6943" w:rsidP="001D694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1D6943" w:rsidRPr="001D6943" w:rsidRDefault="001D6943" w:rsidP="001D69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D6943" w:rsidRPr="001D6943" w:rsidRDefault="001D6943" w:rsidP="001D69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6943">
        <w:rPr>
          <w:rFonts w:ascii="Arial" w:hAnsi="Arial" w:cs="Arial"/>
          <w:sz w:val="24"/>
          <w:szCs w:val="24"/>
        </w:rPr>
        <w:t>РЕШЕНИЕ</w:t>
      </w:r>
    </w:p>
    <w:p w:rsidR="001D6943" w:rsidRPr="001D6943" w:rsidRDefault="001D6943" w:rsidP="001D694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6943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1D6943">
        <w:rPr>
          <w:rFonts w:ascii="Arial" w:hAnsi="Arial" w:cs="Arial"/>
          <w:b w:val="0"/>
          <w:sz w:val="24"/>
          <w:szCs w:val="24"/>
        </w:rPr>
        <w:t>Новомариинка</w:t>
      </w:r>
      <w:proofErr w:type="spellEnd"/>
    </w:p>
    <w:p w:rsidR="001D6943" w:rsidRPr="001D6943" w:rsidRDefault="001D6943" w:rsidP="001D6943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jc w:val="right"/>
        <w:rPr>
          <w:rFonts w:ascii="Arial" w:hAnsi="Arial" w:cs="Arial"/>
          <w:b w:val="0"/>
          <w:sz w:val="24"/>
          <w:szCs w:val="24"/>
          <w:u w:val="single"/>
        </w:rPr>
      </w:pPr>
      <w:r w:rsidRPr="001D6943">
        <w:rPr>
          <w:rFonts w:ascii="Arial" w:hAnsi="Arial" w:cs="Arial"/>
          <w:b w:val="0"/>
          <w:sz w:val="24"/>
          <w:szCs w:val="24"/>
          <w:u w:val="single"/>
        </w:rPr>
        <w:t>Проект</w:t>
      </w:r>
    </w:p>
    <w:p w:rsidR="001D6943" w:rsidRPr="001D6943" w:rsidRDefault="001D6943" w:rsidP="001D6943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rPr>
          <w:rFonts w:ascii="Arial" w:hAnsi="Arial" w:cs="Arial"/>
          <w:b w:val="0"/>
          <w:sz w:val="24"/>
          <w:szCs w:val="24"/>
          <w:u w:val="single"/>
        </w:rPr>
      </w:pPr>
    </w:p>
    <w:p w:rsidR="001D6943" w:rsidRPr="001D6943" w:rsidRDefault="001D6943" w:rsidP="001D69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1D6943">
        <w:rPr>
          <w:rFonts w:ascii="Arial" w:hAnsi="Arial" w:cs="Arial"/>
          <w:b/>
        </w:rPr>
        <w:t>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В соответствии со статьей 32 Градостроительного кодекса Российской Федерации, на основании Устава муниципального образования Новомариинское сельское поселение, раздела 5 «Правил землепользования и застройки Новомариинского сельского поселения», утвержденных Решением Совета Новомариинского сельского поселения от 29.11.2013 № 27, учитывая результаты проведенных публичных слушаний,  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EB5A8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1D6943">
        <w:rPr>
          <w:rFonts w:ascii="Arial" w:hAnsi="Arial" w:cs="Arial"/>
          <w:b/>
        </w:rPr>
        <w:t>Совет Новомариинского сельского поселения решил: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  <w:b/>
        </w:rPr>
        <w:t xml:space="preserve">    </w:t>
      </w:r>
      <w:r w:rsidRPr="001D6943">
        <w:rPr>
          <w:rFonts w:ascii="Arial" w:hAnsi="Arial" w:cs="Arial"/>
        </w:rPr>
        <w:t xml:space="preserve">1.Внести изменения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27,  изложив </w:t>
      </w:r>
      <w:r w:rsidR="00673A72">
        <w:rPr>
          <w:rFonts w:ascii="Arial" w:hAnsi="Arial" w:cs="Arial"/>
        </w:rPr>
        <w:t>п.4.1.3. статьи 4.1 раздела 4 части I</w:t>
      </w:r>
      <w:r w:rsidRPr="001D6943">
        <w:rPr>
          <w:rFonts w:ascii="Arial" w:hAnsi="Arial" w:cs="Arial"/>
        </w:rPr>
        <w:t xml:space="preserve"> в новой редакции  согласно приложению.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2. </w:t>
      </w:r>
      <w:proofErr w:type="gramStart"/>
      <w:r w:rsidRPr="001D6943">
        <w:rPr>
          <w:rFonts w:ascii="Arial" w:hAnsi="Arial" w:cs="Arial"/>
        </w:rPr>
        <w:t>Разместить изменения</w:t>
      </w:r>
      <w:proofErr w:type="gramEnd"/>
      <w:r w:rsidRPr="001D6943">
        <w:rPr>
          <w:rFonts w:ascii="Arial" w:hAnsi="Arial" w:cs="Arial"/>
        </w:rPr>
        <w:t xml:space="preserve"> в Правила землепользования и застройки муниципального образования Новомариинское сельское поселение в федеральной государственной информационной  системе территориального планирования в сети «Интернет» по адресу: http://fgis.economy.gov.ru.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3. Обнародовать настоящее решение в специально отведенных местах (библиотеках населенных пунктов) и разместить на официальном сайте Администрации Новомариинского сельского поселения в сети «Интернет» по адресу: </w:t>
      </w:r>
      <w:hyperlink r:id="rId8" w:history="1">
        <w:r w:rsidRPr="001D6943">
          <w:rPr>
            <w:rStyle w:val="af3"/>
            <w:rFonts w:ascii="Arial" w:hAnsi="Arial" w:cs="Arial"/>
          </w:rPr>
          <w:t>http://www.новомариинское.рф</w:t>
        </w:r>
      </w:hyperlink>
      <w:r w:rsidRPr="001D6943">
        <w:rPr>
          <w:rFonts w:ascii="Arial" w:hAnsi="Arial" w:cs="Arial"/>
        </w:rPr>
        <w:t xml:space="preserve"> . 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4. Настоящее решение вступает в силу со дня официального опубликования.</w:t>
      </w:r>
    </w:p>
    <w:p w:rsidR="001D6943" w:rsidRPr="001D6943" w:rsidRDefault="001D6943" w:rsidP="001D69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6943">
        <w:rPr>
          <w:rFonts w:ascii="Arial" w:hAnsi="Arial" w:cs="Arial"/>
        </w:rPr>
        <w:t xml:space="preserve">    5. </w:t>
      </w:r>
      <w:proofErr w:type="gramStart"/>
      <w:r w:rsidRPr="001D6943">
        <w:rPr>
          <w:rFonts w:ascii="Arial" w:hAnsi="Arial" w:cs="Arial"/>
        </w:rPr>
        <w:t>Контроль за</w:t>
      </w:r>
      <w:proofErr w:type="gramEnd"/>
      <w:r w:rsidRPr="001D694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D6943" w:rsidRPr="001D6943" w:rsidRDefault="001D6943" w:rsidP="001D6943">
      <w:pPr>
        <w:rPr>
          <w:rFonts w:ascii="Arial" w:hAnsi="Arial" w:cs="Arial"/>
        </w:rPr>
      </w:pPr>
    </w:p>
    <w:p w:rsidR="001D6943" w:rsidRPr="001D6943" w:rsidRDefault="001D6943" w:rsidP="001D6943">
      <w:pPr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  <w:r w:rsidRPr="001D6943">
        <w:rPr>
          <w:rFonts w:ascii="Arial" w:hAnsi="Arial" w:cs="Arial"/>
        </w:rPr>
        <w:t>Глава поселения</w:t>
      </w:r>
      <w:r w:rsidRPr="001D6943">
        <w:rPr>
          <w:rFonts w:ascii="Arial" w:hAnsi="Arial" w:cs="Arial"/>
        </w:rPr>
        <w:tab/>
      </w:r>
      <w:proofErr w:type="spellStart"/>
      <w:r w:rsidRPr="001D6943">
        <w:rPr>
          <w:rFonts w:ascii="Arial" w:hAnsi="Arial" w:cs="Arial"/>
        </w:rPr>
        <w:t>С.Л.Чигажов</w:t>
      </w:r>
      <w:proofErr w:type="spellEnd"/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Pr="001D6943" w:rsidRDefault="001D6943" w:rsidP="001D6943">
      <w:pPr>
        <w:tabs>
          <w:tab w:val="left" w:pos="7275"/>
        </w:tabs>
        <w:ind w:left="6663"/>
        <w:rPr>
          <w:rFonts w:ascii="Arial" w:hAnsi="Arial" w:cs="Arial"/>
        </w:rPr>
      </w:pPr>
    </w:p>
    <w:p w:rsidR="001D6943" w:rsidRDefault="001D6943" w:rsidP="00A06195">
      <w:pPr>
        <w:tabs>
          <w:tab w:val="left" w:pos="7275"/>
        </w:tabs>
        <w:ind w:left="6663"/>
      </w:pPr>
      <w:r w:rsidRPr="00A06195">
        <w:lastRenderedPageBreak/>
        <w:t xml:space="preserve">Приложение к  проекту Решения Совета Новомариинского сельского поселения </w:t>
      </w:r>
    </w:p>
    <w:p w:rsidR="00A06195" w:rsidRPr="00A06195" w:rsidRDefault="00A06195" w:rsidP="00A06195">
      <w:pPr>
        <w:tabs>
          <w:tab w:val="left" w:pos="7275"/>
        </w:tabs>
        <w:ind w:left="6663"/>
      </w:pPr>
    </w:p>
    <w:p w:rsidR="00673A72" w:rsidRPr="00D15D75" w:rsidRDefault="00673A72" w:rsidP="00673A72">
      <w:pPr>
        <w:pStyle w:val="2"/>
        <w:tabs>
          <w:tab w:val="left" w:pos="-142"/>
        </w:tabs>
        <w:ind w:left="0" w:firstLine="567"/>
      </w:pPr>
      <w:bookmarkStart w:id="5" w:name="_Toc330317425"/>
      <w:bookmarkStart w:id="6" w:name="_Toc360195236"/>
      <w:bookmarkEnd w:id="0"/>
      <w:bookmarkEnd w:id="1"/>
      <w:bookmarkEnd w:id="2"/>
      <w:bookmarkEnd w:id="3"/>
      <w:bookmarkEnd w:id="4"/>
      <w:r w:rsidRPr="00D15D75">
        <w:t>РАЗДЕЛ 4. ПОЛОЖЕНИЕ О ПРОВЕДЕНИИ ПУБЛИЧНЫХ СЛУШАНИЙ ПО ВОПРОСАМ ЗЕМЛЕПОЛЬЗОВАНИЯ И ЗАСТРОЙКИ</w:t>
      </w:r>
      <w:bookmarkEnd w:id="5"/>
      <w:bookmarkEnd w:id="6"/>
    </w:p>
    <w:p w:rsidR="00673A72" w:rsidRPr="00170657" w:rsidRDefault="00673A72" w:rsidP="00673A72">
      <w:pPr>
        <w:tabs>
          <w:tab w:val="left" w:pos="-142"/>
        </w:tabs>
        <w:spacing w:line="360" w:lineRule="auto"/>
        <w:ind w:firstLine="567"/>
        <w:rPr>
          <w:color w:val="FF0000"/>
        </w:rPr>
      </w:pPr>
    </w:p>
    <w:p w:rsidR="00673A72" w:rsidRPr="003D0B94" w:rsidRDefault="00673A72" w:rsidP="00673A72">
      <w:pPr>
        <w:pStyle w:val="3"/>
        <w:tabs>
          <w:tab w:val="left" w:pos="-142"/>
        </w:tabs>
        <w:ind w:left="0" w:firstLine="567"/>
        <w:jc w:val="center"/>
      </w:pPr>
      <w:bookmarkStart w:id="7" w:name="_Toc330317426"/>
      <w:bookmarkStart w:id="8" w:name="_Toc360195237"/>
      <w:r>
        <w:t xml:space="preserve">Статья 4.1 </w:t>
      </w:r>
      <w:r w:rsidRPr="003D0B94">
        <w:t xml:space="preserve"> Общие положения о публичных слушаниях</w:t>
      </w:r>
      <w:r>
        <w:t xml:space="preserve"> по вопросам землепользования и застройки</w:t>
      </w:r>
      <w:bookmarkEnd w:id="7"/>
      <w:bookmarkEnd w:id="8"/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F9">
        <w:rPr>
          <w:rFonts w:ascii="Times New Roman" w:hAnsi="Times New Roman" w:cs="Times New Roman"/>
          <w:sz w:val="24"/>
          <w:szCs w:val="24"/>
        </w:rPr>
        <w:t>4.1.</w:t>
      </w:r>
      <w:r w:rsidRPr="008E40B5">
        <w:rPr>
          <w:rFonts w:ascii="Times New Roman" w:hAnsi="Times New Roman" w:cs="Times New Roman"/>
          <w:sz w:val="24"/>
          <w:szCs w:val="24"/>
        </w:rPr>
        <w:t>1.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общественности и обеспечения права участия граждан в принятии решений по землепользованию и застройке.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F9">
        <w:rPr>
          <w:rFonts w:ascii="Times New Roman" w:hAnsi="Times New Roman" w:cs="Times New Roman"/>
          <w:sz w:val="24"/>
          <w:szCs w:val="24"/>
        </w:rPr>
        <w:t>4.1.</w:t>
      </w:r>
      <w:r w:rsidRPr="008E40B5">
        <w:rPr>
          <w:rFonts w:ascii="Times New Roman" w:hAnsi="Times New Roman" w:cs="Times New Roman"/>
          <w:sz w:val="24"/>
          <w:szCs w:val="24"/>
        </w:rPr>
        <w:t>2. Публичные слушания проводятся: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- по проекту генерального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40B5">
        <w:rPr>
          <w:rFonts w:ascii="Times New Roman" w:hAnsi="Times New Roman" w:cs="Times New Roman"/>
          <w:sz w:val="24"/>
          <w:szCs w:val="24"/>
        </w:rPr>
        <w:t xml:space="preserve"> и проектам решений о внесении в него изменений и дополнений;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40B5">
        <w:rPr>
          <w:rFonts w:ascii="Times New Roman" w:hAnsi="Times New Roman" w:cs="Times New Roman"/>
          <w:sz w:val="24"/>
          <w:szCs w:val="24"/>
        </w:rPr>
        <w:t xml:space="preserve"> и проектам решений о внесении в него изменений и дополнений;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>- по проектам планировки территории и проектам межевания территорий;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>- по предоставлению разрешения на условно разрешенный вид использования земельного участка или объекта капитального строительства;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>- при получении разрешения на отклонение от предельных параметров разрешенного строительства, реконструкцию объектов капитального строительства;</w:t>
      </w:r>
    </w:p>
    <w:p w:rsidR="00673A72" w:rsidRPr="008E40B5" w:rsidRDefault="00673A72" w:rsidP="00673A72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673A72" w:rsidRPr="00BC2378" w:rsidRDefault="007C4AAD" w:rsidP="007C4AAD">
      <w:pPr>
        <w:shd w:val="clear" w:color="auto" w:fill="FFFFFF"/>
        <w:spacing w:line="290" w:lineRule="atLeast"/>
        <w:jc w:val="both"/>
      </w:pPr>
      <w:r>
        <w:t xml:space="preserve">        </w:t>
      </w:r>
      <w:r w:rsidR="00673A72" w:rsidRPr="007C4AAD">
        <w:t xml:space="preserve"> 4.1.3.</w:t>
      </w:r>
      <w:r w:rsidR="00673A72">
        <w:rPr>
          <w:b/>
        </w:rPr>
        <w:t xml:space="preserve"> </w:t>
      </w:r>
      <w:proofErr w:type="gramStart"/>
      <w:r w:rsidR="00673A72" w:rsidRPr="00BC2378">
        <w:rPr>
          <w:rStyle w:val="blk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="00673A72" w:rsidRPr="00BC2378">
        <w:rPr>
          <w:rStyle w:val="blk"/>
        </w:rPr>
        <w:t>, являющихся частью указанных объектов капитального строительства.</w:t>
      </w:r>
    </w:p>
    <w:p w:rsidR="00673A72" w:rsidRPr="00BC2378" w:rsidRDefault="00BA32D1" w:rsidP="007C4AAD">
      <w:pPr>
        <w:shd w:val="clear" w:color="auto" w:fill="FFFFFF"/>
        <w:spacing w:line="290" w:lineRule="atLeast"/>
        <w:ind w:firstLine="540"/>
        <w:jc w:val="both"/>
      </w:pPr>
      <w:bookmarkStart w:id="9" w:name="dst2107"/>
      <w:bookmarkEnd w:id="9"/>
      <w:r w:rsidRPr="00BA32D1">
        <w:rPr>
          <w:rStyle w:val="blk"/>
          <w:color w:val="333333"/>
        </w:rPr>
        <w:t xml:space="preserve"> </w:t>
      </w:r>
      <w:r w:rsidR="007C4AAD" w:rsidRPr="00BA32D1">
        <w:rPr>
          <w:rStyle w:val="blk"/>
          <w:color w:val="333333"/>
        </w:rPr>
        <w:t xml:space="preserve"> </w:t>
      </w:r>
      <w:proofErr w:type="gramStart"/>
      <w:r w:rsidR="007C4AAD" w:rsidRPr="00BC2378">
        <w:rPr>
          <w:rStyle w:val="blk"/>
        </w:rPr>
        <w:t>Участниками</w:t>
      </w:r>
      <w:r w:rsidR="00673A72" w:rsidRPr="00BC2378">
        <w:rPr>
          <w:rStyle w:val="blk"/>
        </w:rPr>
        <w:t xml:space="preserve">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673A72" w:rsidRPr="00BC2378">
        <w:rPr>
          <w:rStyle w:val="blk"/>
        </w:rPr>
        <w:t xml:space="preserve">, </w:t>
      </w:r>
      <w:proofErr w:type="gramStart"/>
      <w:r w:rsidR="00673A72" w:rsidRPr="00BC2378">
        <w:rPr>
          <w:rStyle w:val="blk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673A72" w:rsidRPr="00BC2378">
        <w:rPr>
          <w:rStyle w:val="blk"/>
        </w:rPr>
        <w:t xml:space="preserve"> </w:t>
      </w:r>
      <w:proofErr w:type="gramStart"/>
      <w:r w:rsidR="00673A72" w:rsidRPr="00BC2378">
        <w:rPr>
          <w:rStyle w:val="blk"/>
        </w:rPr>
        <w:t>случае, предусмотренном </w:t>
      </w:r>
      <w:hyperlink r:id="rId9" w:anchor="dst2195" w:history="1">
        <w:r w:rsidR="00673A72" w:rsidRPr="00BC2378">
          <w:rPr>
            <w:rStyle w:val="af3"/>
            <w:color w:val="auto"/>
            <w:u w:val="none"/>
          </w:rPr>
          <w:t>частью 3 статьи 39</w:t>
        </w:r>
      </w:hyperlink>
      <w:r w:rsidR="00673A72" w:rsidRPr="00BC2378">
        <w:rPr>
          <w:rStyle w:val="blk"/>
        </w:rPr>
        <w:t> </w:t>
      </w:r>
      <w:r w:rsidR="007C4AAD" w:rsidRPr="00BC2378">
        <w:rPr>
          <w:rStyle w:val="blk"/>
        </w:rPr>
        <w:t xml:space="preserve"> </w:t>
      </w:r>
      <w:hyperlink r:id="rId10" w:history="1">
        <w:r w:rsidR="007C4AAD" w:rsidRPr="00BC2378">
          <w:rPr>
            <w:rStyle w:val="af3"/>
            <w:bCs/>
            <w:color w:val="auto"/>
            <w:u w:val="none"/>
          </w:rPr>
          <w:t>"Градостроительного кодекса Российской Федерации" от 29.12.2004 N 190-ФЗ</w:t>
        </w:r>
      </w:hyperlink>
      <w:r w:rsidR="00673A72" w:rsidRPr="00BC2378">
        <w:rPr>
          <w:rStyle w:val="blk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2E4ABA" w:rsidRPr="00BC2378" w:rsidRDefault="002E4ABA" w:rsidP="00673A72">
      <w:pPr>
        <w:pStyle w:val="1"/>
        <w:ind w:left="0" w:firstLine="0"/>
        <w:jc w:val="both"/>
        <w:rPr>
          <w:b w:val="0"/>
          <w:sz w:val="24"/>
        </w:rPr>
      </w:pPr>
    </w:p>
    <w:p w:rsidR="007C4AAD" w:rsidRPr="00BC2378" w:rsidRDefault="00BA32D1" w:rsidP="00BA32D1">
      <w:pPr>
        <w:shd w:val="clear" w:color="auto" w:fill="FFFFFF"/>
        <w:spacing w:line="290" w:lineRule="atLeast"/>
        <w:jc w:val="both"/>
      </w:pPr>
      <w:r w:rsidRPr="00BC2378">
        <w:rPr>
          <w:rStyle w:val="blk"/>
        </w:rPr>
        <w:t xml:space="preserve">1. </w:t>
      </w:r>
      <w:r w:rsidR="007C4AAD" w:rsidRPr="00BC2378">
        <w:rPr>
          <w:rStyle w:val="blk"/>
        </w:rPr>
        <w:t>Процедура проведения публичных слушаний состоит из следующих этапов: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0" w:name="dst2115"/>
      <w:bookmarkEnd w:id="10"/>
      <w:r w:rsidRPr="00BC2378">
        <w:rPr>
          <w:rStyle w:val="blk"/>
        </w:rPr>
        <w:t>1) оповещение о начале публичных слушаний;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1" w:name="dst2116"/>
      <w:bookmarkEnd w:id="11"/>
      <w:r w:rsidRPr="00BC2378">
        <w:rPr>
          <w:rStyle w:val="blk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7A5138" w:rsidRPr="00BC2378">
        <w:rPr>
          <w:rStyle w:val="blk"/>
        </w:rPr>
        <w:t xml:space="preserve"> Новомариинского сел</w:t>
      </w:r>
      <w:r w:rsidR="00BC2378" w:rsidRPr="00BC2378">
        <w:rPr>
          <w:rStyle w:val="blk"/>
        </w:rPr>
        <w:t>ь</w:t>
      </w:r>
      <w:r w:rsidR="007A5138" w:rsidRPr="00BC2378">
        <w:rPr>
          <w:rStyle w:val="blk"/>
        </w:rPr>
        <w:t xml:space="preserve">ского поселения </w:t>
      </w:r>
      <w:r w:rsidRPr="00BC2378">
        <w:rPr>
          <w:rStyle w:val="blk"/>
        </w:rPr>
        <w:t xml:space="preserve"> и открытие экспозиции или экспозиций такого проекта;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2" w:name="dst2117"/>
      <w:bookmarkEnd w:id="12"/>
      <w:r w:rsidRPr="00BC2378">
        <w:rPr>
          <w:rStyle w:val="blk"/>
        </w:rPr>
        <w:t>3) проведение экспозиции или экспозиций проекта, подлежащего рассмотрению на публичных слушаниях;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3" w:name="dst2118"/>
      <w:bookmarkEnd w:id="13"/>
      <w:r w:rsidRPr="00BC2378">
        <w:rPr>
          <w:rStyle w:val="blk"/>
        </w:rPr>
        <w:t>4) проведение собрания или собраний участников публичных слушаний;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4" w:name="dst2119"/>
      <w:bookmarkEnd w:id="14"/>
      <w:r w:rsidRPr="00BC2378">
        <w:rPr>
          <w:rStyle w:val="blk"/>
        </w:rPr>
        <w:t>5) подготовка и оформление протокола публичных слушаний;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5" w:name="dst2120"/>
      <w:bookmarkEnd w:id="15"/>
      <w:r w:rsidRPr="00BC2378">
        <w:rPr>
          <w:rStyle w:val="blk"/>
        </w:rPr>
        <w:t>6) подготовка и опубликование заключения о результатах публичных слушаний.</w:t>
      </w:r>
    </w:p>
    <w:p w:rsidR="007C4AAD" w:rsidRPr="00BC2378" w:rsidRDefault="00BA32D1" w:rsidP="007A5138">
      <w:pPr>
        <w:shd w:val="clear" w:color="auto" w:fill="FFFFFF"/>
        <w:spacing w:line="290" w:lineRule="atLeast"/>
        <w:jc w:val="both"/>
      </w:pPr>
      <w:bookmarkStart w:id="16" w:name="dst2121"/>
      <w:bookmarkEnd w:id="16"/>
      <w:r w:rsidRPr="00BC2378">
        <w:rPr>
          <w:rStyle w:val="blk"/>
          <w:color w:val="333333"/>
        </w:rPr>
        <w:t>2</w:t>
      </w:r>
      <w:r w:rsidRPr="00BC2378">
        <w:rPr>
          <w:rStyle w:val="blk"/>
        </w:rPr>
        <w:t xml:space="preserve">. </w:t>
      </w:r>
      <w:r w:rsidR="007C4AAD" w:rsidRPr="00BC2378">
        <w:rPr>
          <w:rStyle w:val="blk"/>
        </w:rPr>
        <w:t>Оповещение о начале публичных слушаний должно содержать: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7" w:name="dst2122"/>
      <w:bookmarkEnd w:id="17"/>
      <w:r w:rsidRPr="00BC2378">
        <w:rPr>
          <w:rStyle w:val="blk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8" w:name="dst2123"/>
      <w:bookmarkEnd w:id="18"/>
      <w:proofErr w:type="gramStart"/>
      <w:r w:rsidRPr="00BC2378">
        <w:rPr>
          <w:rStyle w:val="blk"/>
        </w:rPr>
        <w:t>2) информацию о порядке и сроках проведения публичных слушаний по проекту, подлежащему рассмотрению на  публичных слушаниях;</w:t>
      </w:r>
      <w:proofErr w:type="gramEnd"/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19" w:name="dst2124"/>
      <w:bookmarkEnd w:id="19"/>
      <w:r w:rsidRPr="00BC2378">
        <w:rPr>
          <w:rStyle w:val="blk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C4AAD" w:rsidRPr="00BC237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20" w:name="dst2125"/>
      <w:bookmarkEnd w:id="20"/>
      <w:r w:rsidRPr="00BC2378">
        <w:rPr>
          <w:rStyle w:val="blk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C4AAD" w:rsidRPr="00BC2378" w:rsidRDefault="00BA32D1" w:rsidP="007A5138">
      <w:pPr>
        <w:shd w:val="clear" w:color="auto" w:fill="FFFFFF"/>
        <w:spacing w:line="290" w:lineRule="atLeast"/>
        <w:jc w:val="both"/>
      </w:pPr>
      <w:bookmarkStart w:id="21" w:name="dst2126"/>
      <w:bookmarkStart w:id="22" w:name="dst2127"/>
      <w:bookmarkEnd w:id="21"/>
      <w:bookmarkEnd w:id="22"/>
      <w:r w:rsidRPr="00BC2378">
        <w:rPr>
          <w:rStyle w:val="blk"/>
        </w:rPr>
        <w:t xml:space="preserve">3. </w:t>
      </w:r>
      <w:r w:rsidR="007C4AAD" w:rsidRPr="00BC2378">
        <w:rPr>
          <w:rStyle w:val="blk"/>
        </w:rPr>
        <w:t>Оповещение о начале публичных слушаний:</w:t>
      </w:r>
    </w:p>
    <w:p w:rsidR="00BC2378" w:rsidRPr="00051D68" w:rsidRDefault="007C4AAD" w:rsidP="007C4AAD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23" w:name="dst2128"/>
      <w:bookmarkEnd w:id="23"/>
      <w:r w:rsidRPr="00051D68">
        <w:rPr>
          <w:rStyle w:val="blk"/>
        </w:rPr>
        <w:t xml:space="preserve">1) не </w:t>
      </w:r>
      <w:proofErr w:type="gramStart"/>
      <w:r w:rsidRPr="00051D68">
        <w:rPr>
          <w:rStyle w:val="blk"/>
        </w:rPr>
        <w:t>позднее</w:t>
      </w:r>
      <w:proofErr w:type="gramEnd"/>
      <w:r w:rsidRPr="00051D68">
        <w:rPr>
          <w:rStyle w:val="blk"/>
        </w:rPr>
        <w:t xml:space="preserve"> чем за семь дней до дня размещения на официальном сайте</w:t>
      </w:r>
      <w:r w:rsidR="007A5138" w:rsidRPr="00051D68">
        <w:rPr>
          <w:rStyle w:val="blk"/>
        </w:rPr>
        <w:t xml:space="preserve"> Новомариинского сельского поселения</w:t>
      </w:r>
      <w:r w:rsidRPr="00051D68">
        <w:rPr>
          <w:rStyle w:val="blk"/>
        </w:rPr>
        <w:t>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bookmarkStart w:id="24" w:name="dst2129"/>
      <w:bookmarkEnd w:id="24"/>
      <w:r w:rsidR="00BC2378" w:rsidRPr="00051D68">
        <w:rPr>
          <w:rStyle w:val="blk"/>
        </w:rPr>
        <w:t>.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proofErr w:type="gramStart"/>
      <w:r w:rsidRPr="00051D68">
        <w:rPr>
          <w:rStyle w:val="blk"/>
        </w:rPr>
        <w:t xml:space="preserve">2) распространяется на информационных стендах, оборудованных около здания </w:t>
      </w:r>
      <w:r w:rsidR="007A5138" w:rsidRPr="00051D68">
        <w:rPr>
          <w:rStyle w:val="blk"/>
        </w:rPr>
        <w:t>Администрации муниципального образования Новомариинское сельское поселение</w:t>
      </w:r>
      <w:r w:rsidRPr="00051D68">
        <w:rPr>
          <w:rStyle w:val="blk"/>
        </w:rPr>
        <w:t xml:space="preserve">, в </w:t>
      </w:r>
      <w:r w:rsidR="00051D68" w:rsidRPr="00051D68">
        <w:rPr>
          <w:rStyle w:val="blk"/>
        </w:rPr>
        <w:t>библиотеках</w:t>
      </w:r>
      <w:r w:rsidRPr="00051D68">
        <w:rPr>
          <w:rStyle w:val="blk"/>
        </w:rPr>
        <w:t xml:space="preserve"> и в иных местах, расположенных на территории, в отношении которой подготовлены соответствующие проекты, и (или) в границах территориальных зон земельных участков, в пределах которой проводятся </w:t>
      </w:r>
      <w:r w:rsidR="007A5138" w:rsidRPr="00051D68">
        <w:rPr>
          <w:rStyle w:val="blk"/>
        </w:rPr>
        <w:t>публичные слушания</w:t>
      </w:r>
      <w:r w:rsidRPr="00051D68">
        <w:rPr>
          <w:rStyle w:val="blk"/>
        </w:rPr>
        <w:t>, иными способами, обеспечивающими доступ участников публичных слушаний к указанной информации.</w:t>
      </w:r>
      <w:proofErr w:type="gramEnd"/>
    </w:p>
    <w:p w:rsidR="00315546" w:rsidRPr="00051D68" w:rsidRDefault="00BA32D1" w:rsidP="00BA32D1">
      <w:pPr>
        <w:shd w:val="clear" w:color="auto" w:fill="FFFFFF"/>
        <w:spacing w:line="290" w:lineRule="atLeast"/>
        <w:jc w:val="both"/>
        <w:rPr>
          <w:rStyle w:val="blk"/>
        </w:rPr>
      </w:pPr>
      <w:bookmarkStart w:id="25" w:name="dst2130"/>
      <w:bookmarkEnd w:id="25"/>
      <w:r w:rsidRPr="00051D68">
        <w:rPr>
          <w:rStyle w:val="blk"/>
        </w:rPr>
        <w:t xml:space="preserve">4. </w:t>
      </w:r>
      <w:r w:rsidR="007C4AAD" w:rsidRPr="00051D68">
        <w:rPr>
          <w:rStyle w:val="blk"/>
        </w:rPr>
        <w:t xml:space="preserve">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315546" w:rsidRPr="00051D68" w:rsidRDefault="007C4AAD" w:rsidP="007C4AAD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 w:rsidRPr="00051D68">
        <w:rPr>
          <w:rStyle w:val="blk"/>
        </w:rPr>
        <w:t xml:space="preserve">В ходе работы экспозиции </w:t>
      </w:r>
      <w:r w:rsidR="00315546" w:rsidRPr="00051D68">
        <w:rPr>
          <w:rStyle w:val="blk"/>
        </w:rPr>
        <w:t>организовано</w:t>
      </w:r>
      <w:r w:rsidRPr="00051D68">
        <w:rPr>
          <w:rStyle w:val="blk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r w:rsidRPr="00051D68">
        <w:rPr>
          <w:rStyle w:val="blk"/>
        </w:rPr>
        <w:t xml:space="preserve">Консультирование посетителей экспозиции осуществляется </w:t>
      </w:r>
      <w:r w:rsidR="00315546" w:rsidRPr="00051D68">
        <w:rPr>
          <w:rStyle w:val="blk"/>
        </w:rPr>
        <w:t>разработчиком</w:t>
      </w:r>
      <w:r w:rsidRPr="00051D68">
        <w:rPr>
          <w:rStyle w:val="blk"/>
        </w:rPr>
        <w:t xml:space="preserve"> проекта, подлежащего рассмотрению на публичных слушаниях.</w:t>
      </w:r>
    </w:p>
    <w:p w:rsidR="007C4AAD" w:rsidRPr="00051D68" w:rsidRDefault="00BA32D1" w:rsidP="00BA32D1">
      <w:pPr>
        <w:shd w:val="clear" w:color="auto" w:fill="FFFFFF"/>
        <w:spacing w:line="290" w:lineRule="atLeast"/>
        <w:jc w:val="both"/>
      </w:pPr>
      <w:bookmarkStart w:id="26" w:name="dst2131"/>
      <w:bookmarkEnd w:id="26"/>
      <w:r w:rsidRPr="00051D68">
        <w:rPr>
          <w:rStyle w:val="blk"/>
        </w:rPr>
        <w:t xml:space="preserve">5. </w:t>
      </w:r>
      <w:r w:rsidR="007C4AAD" w:rsidRPr="00051D68">
        <w:rPr>
          <w:rStyle w:val="blk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7C4AAD" w:rsidRPr="00051D68" w:rsidRDefault="00E0498F" w:rsidP="007C4AAD">
      <w:pPr>
        <w:shd w:val="clear" w:color="auto" w:fill="FFFFFF"/>
        <w:spacing w:line="290" w:lineRule="atLeast"/>
        <w:ind w:firstLine="540"/>
        <w:jc w:val="both"/>
      </w:pPr>
      <w:bookmarkStart w:id="27" w:name="dst2132"/>
      <w:bookmarkStart w:id="28" w:name="dst2133"/>
      <w:bookmarkEnd w:id="27"/>
      <w:bookmarkEnd w:id="28"/>
      <w:r w:rsidRPr="00051D68">
        <w:rPr>
          <w:rStyle w:val="blk"/>
        </w:rPr>
        <w:t>1</w:t>
      </w:r>
      <w:r w:rsidR="007C4AAD" w:rsidRPr="00051D68">
        <w:rPr>
          <w:rStyle w:val="blk"/>
        </w:rPr>
        <w:t>) в письменной или устной форме в ходе проведения собрания или собраний участников публичных слушаний</w:t>
      </w:r>
      <w:r w:rsidRPr="00051D68">
        <w:rPr>
          <w:rStyle w:val="blk"/>
        </w:rPr>
        <w:t>;</w:t>
      </w:r>
    </w:p>
    <w:p w:rsidR="007C4AAD" w:rsidRPr="00051D68" w:rsidRDefault="00E0498F" w:rsidP="007C4AAD">
      <w:pPr>
        <w:shd w:val="clear" w:color="auto" w:fill="FFFFFF"/>
        <w:spacing w:line="290" w:lineRule="atLeast"/>
        <w:ind w:firstLine="540"/>
        <w:jc w:val="both"/>
      </w:pPr>
      <w:bookmarkStart w:id="29" w:name="dst2134"/>
      <w:bookmarkEnd w:id="29"/>
      <w:r w:rsidRPr="00051D68">
        <w:rPr>
          <w:rStyle w:val="blk"/>
        </w:rPr>
        <w:t>2</w:t>
      </w:r>
      <w:r w:rsidR="007C4AAD" w:rsidRPr="00051D68">
        <w:rPr>
          <w:rStyle w:val="blk"/>
        </w:rPr>
        <w:t>) в письменной форме в адрес организатора публичных слушаний;</w:t>
      </w:r>
    </w:p>
    <w:p w:rsidR="007C4AAD" w:rsidRPr="00051D68" w:rsidRDefault="00E0498F" w:rsidP="007C4AAD">
      <w:pPr>
        <w:shd w:val="clear" w:color="auto" w:fill="FFFFFF"/>
        <w:spacing w:line="290" w:lineRule="atLeast"/>
        <w:ind w:firstLine="540"/>
        <w:jc w:val="both"/>
      </w:pPr>
      <w:bookmarkStart w:id="30" w:name="dst2135"/>
      <w:bookmarkEnd w:id="30"/>
      <w:r w:rsidRPr="00051D68">
        <w:rPr>
          <w:rStyle w:val="blk"/>
        </w:rPr>
        <w:lastRenderedPageBreak/>
        <w:t>3</w:t>
      </w:r>
      <w:r w:rsidR="007C4AAD" w:rsidRPr="00051D68">
        <w:rPr>
          <w:rStyle w:val="blk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498F" w:rsidRPr="00051D68" w:rsidRDefault="00E0498F" w:rsidP="00E0498F">
      <w:pPr>
        <w:shd w:val="clear" w:color="auto" w:fill="FFFFFF"/>
        <w:spacing w:line="290" w:lineRule="atLeast"/>
        <w:jc w:val="both"/>
        <w:rPr>
          <w:rStyle w:val="blk"/>
        </w:rPr>
      </w:pPr>
      <w:bookmarkStart w:id="31" w:name="dst2136"/>
      <w:bookmarkEnd w:id="31"/>
      <w:r w:rsidRPr="00051D68">
        <w:rPr>
          <w:rStyle w:val="blk"/>
        </w:rPr>
        <w:t xml:space="preserve"> </w:t>
      </w:r>
    </w:p>
    <w:p w:rsidR="007C4AAD" w:rsidRPr="00051D68" w:rsidRDefault="007C4AAD" w:rsidP="00E0498F">
      <w:pPr>
        <w:shd w:val="clear" w:color="auto" w:fill="FFFFFF"/>
        <w:spacing w:line="290" w:lineRule="atLeast"/>
        <w:jc w:val="both"/>
      </w:pPr>
      <w:r w:rsidRPr="00051D68">
        <w:rPr>
          <w:rStyle w:val="blk"/>
        </w:rPr>
        <w:t xml:space="preserve"> Предложения и замечания,</w:t>
      </w:r>
      <w:r w:rsidR="00E0498F" w:rsidRPr="00051D68">
        <w:rPr>
          <w:rStyle w:val="blk"/>
        </w:rPr>
        <w:t xml:space="preserve"> </w:t>
      </w:r>
      <w:r w:rsidRPr="00051D68">
        <w:rPr>
          <w:rStyle w:val="blk"/>
        </w:rPr>
        <w:t>подлежат регистрации, а также обязательному рассмотрению организатором публичных слушаний, за исключением случая</w:t>
      </w:r>
      <w:r w:rsidR="00E0498F" w:rsidRPr="00051D68">
        <w:rPr>
          <w:rStyle w:val="blk"/>
        </w:rPr>
        <w:t xml:space="preserve"> - </w:t>
      </w:r>
      <w:r w:rsidR="00E0498F" w:rsidRPr="00051D68">
        <w:rPr>
          <w:shd w:val="clear" w:color="auto" w:fill="FFFFFF"/>
        </w:rPr>
        <w:t>выявления факта представления участником публичных слушаний недостоверных сведений.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32" w:name="dst2137"/>
      <w:bookmarkEnd w:id="32"/>
      <w:proofErr w:type="gramStart"/>
      <w:r w:rsidRPr="00051D68">
        <w:rPr>
          <w:rStyle w:val="blk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51D68">
        <w:rPr>
          <w:rStyle w:val="blk"/>
        </w:rPr>
        <w:t xml:space="preserve"> </w:t>
      </w:r>
      <w:proofErr w:type="gramStart"/>
      <w:r w:rsidRPr="00051D68">
        <w:rPr>
          <w:rStyle w:val="blk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51D68">
        <w:rPr>
          <w:rStyle w:val="blk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C4AAD" w:rsidRPr="00051D68" w:rsidRDefault="00BA32D1" w:rsidP="00BA32D1">
      <w:pPr>
        <w:shd w:val="clear" w:color="auto" w:fill="FFFFFF"/>
        <w:spacing w:line="290" w:lineRule="atLeast"/>
        <w:jc w:val="both"/>
      </w:pPr>
      <w:bookmarkStart w:id="33" w:name="dst2138"/>
      <w:bookmarkStart w:id="34" w:name="dst2139"/>
      <w:bookmarkEnd w:id="33"/>
      <w:bookmarkEnd w:id="34"/>
      <w:r w:rsidRPr="00051D68">
        <w:rPr>
          <w:rStyle w:val="blk"/>
        </w:rPr>
        <w:t xml:space="preserve">   6. </w:t>
      </w:r>
      <w:r w:rsidR="007C4AAD" w:rsidRPr="00051D68">
        <w:rPr>
          <w:rStyle w:val="blk"/>
        </w:rPr>
        <w:t>Обработка персональных данных участников публичных слушаний осуществляется с учетом требований, установленных Федеральным </w:t>
      </w:r>
      <w:hyperlink r:id="rId11" w:anchor="dst0" w:history="1">
        <w:r w:rsidR="007C4AAD" w:rsidRPr="00051D68">
          <w:rPr>
            <w:rStyle w:val="af3"/>
            <w:color w:val="auto"/>
          </w:rPr>
          <w:t>законом</w:t>
        </w:r>
      </w:hyperlink>
      <w:r w:rsidR="007C4AAD" w:rsidRPr="00051D68">
        <w:rPr>
          <w:rStyle w:val="blk"/>
        </w:rPr>
        <w:t> от 27 июля 2006 года N 152-ФЗ "О персональных данных".</w:t>
      </w:r>
    </w:p>
    <w:p w:rsidR="007C4AAD" w:rsidRPr="00051D68" w:rsidRDefault="00E0498F" w:rsidP="00E0498F">
      <w:pPr>
        <w:shd w:val="clear" w:color="auto" w:fill="FFFFFF"/>
        <w:spacing w:line="290" w:lineRule="atLeast"/>
        <w:jc w:val="both"/>
      </w:pPr>
      <w:bookmarkStart w:id="35" w:name="dst2140"/>
      <w:bookmarkStart w:id="36" w:name="dst2141"/>
      <w:bookmarkEnd w:id="35"/>
      <w:bookmarkEnd w:id="36"/>
      <w:r w:rsidRPr="00051D68">
        <w:rPr>
          <w:rStyle w:val="blk"/>
        </w:rPr>
        <w:t xml:space="preserve">   </w:t>
      </w:r>
      <w:r w:rsidR="00BA32D1" w:rsidRPr="00051D68">
        <w:rPr>
          <w:rStyle w:val="blk"/>
        </w:rPr>
        <w:t xml:space="preserve">7. </w:t>
      </w:r>
      <w:r w:rsidR="007C4AAD" w:rsidRPr="00051D68">
        <w:rPr>
          <w:rStyle w:val="blk"/>
        </w:rPr>
        <w:t xml:space="preserve">Организатором </w:t>
      </w:r>
      <w:r w:rsidRPr="00051D68">
        <w:rPr>
          <w:rStyle w:val="blk"/>
        </w:rPr>
        <w:t xml:space="preserve"> </w:t>
      </w:r>
      <w:r w:rsidR="007C4AAD" w:rsidRPr="00051D68">
        <w:rPr>
          <w:rStyle w:val="blk"/>
        </w:rPr>
        <w:t>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Pr="00051D68">
        <w:rPr>
          <w:rStyle w:val="blk"/>
        </w:rPr>
        <w:t>.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37" w:name="dst2142"/>
      <w:bookmarkStart w:id="38" w:name="dst2145"/>
      <w:bookmarkEnd w:id="37"/>
      <w:bookmarkEnd w:id="38"/>
      <w:r w:rsidRPr="00051D68">
        <w:rPr>
          <w:rStyle w:val="blk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39" w:name="dst2146"/>
      <w:bookmarkEnd w:id="39"/>
      <w:r w:rsidRPr="00051D68">
        <w:rPr>
          <w:rStyle w:val="blk"/>
        </w:rPr>
        <w:t>1) дата оформления протокола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0" w:name="dst2147"/>
      <w:bookmarkEnd w:id="40"/>
      <w:r w:rsidRPr="00051D68">
        <w:rPr>
          <w:rStyle w:val="blk"/>
        </w:rPr>
        <w:t>2) информация об организаторе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1" w:name="dst2148"/>
      <w:bookmarkEnd w:id="41"/>
      <w:r w:rsidRPr="00051D68">
        <w:rPr>
          <w:rStyle w:val="blk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2" w:name="dst2149"/>
      <w:bookmarkEnd w:id="42"/>
      <w:r w:rsidRPr="00051D68">
        <w:rPr>
          <w:rStyle w:val="blk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3" w:name="dst2150"/>
      <w:bookmarkEnd w:id="43"/>
      <w:r w:rsidRPr="00051D68">
        <w:rPr>
          <w:rStyle w:val="blk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C4AAD" w:rsidRPr="00051D68" w:rsidRDefault="00E0498F" w:rsidP="00E0498F">
      <w:pPr>
        <w:shd w:val="clear" w:color="auto" w:fill="FFFFFF"/>
        <w:spacing w:line="290" w:lineRule="atLeast"/>
        <w:jc w:val="both"/>
      </w:pPr>
      <w:bookmarkStart w:id="44" w:name="dst2151"/>
      <w:bookmarkEnd w:id="44"/>
      <w:r w:rsidRPr="00051D68">
        <w:rPr>
          <w:rStyle w:val="blk"/>
        </w:rPr>
        <w:t xml:space="preserve">  </w:t>
      </w:r>
      <w:r w:rsidR="007C4AAD" w:rsidRPr="00051D68">
        <w:rPr>
          <w:rStyle w:val="blk"/>
        </w:rPr>
        <w:t xml:space="preserve"> </w:t>
      </w:r>
      <w:r w:rsidR="00BA32D1" w:rsidRPr="00051D68">
        <w:rPr>
          <w:rStyle w:val="blk"/>
        </w:rPr>
        <w:t xml:space="preserve">8. </w:t>
      </w:r>
      <w:r w:rsidR="007C4AAD" w:rsidRPr="00051D68">
        <w:rPr>
          <w:rStyle w:val="blk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C4AAD" w:rsidRPr="00051D68" w:rsidRDefault="00BA32D1" w:rsidP="007C4AAD">
      <w:pPr>
        <w:shd w:val="clear" w:color="auto" w:fill="FFFFFF"/>
        <w:spacing w:line="290" w:lineRule="atLeast"/>
        <w:ind w:firstLine="540"/>
        <w:jc w:val="both"/>
      </w:pPr>
      <w:bookmarkStart w:id="45" w:name="dst2152"/>
      <w:bookmarkEnd w:id="45"/>
      <w:r w:rsidRPr="00051D68">
        <w:rPr>
          <w:rStyle w:val="blk"/>
        </w:rPr>
        <w:t>9</w:t>
      </w:r>
      <w:r w:rsidR="007C4AAD" w:rsidRPr="00051D68">
        <w:rPr>
          <w:rStyle w:val="blk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C4AAD" w:rsidRPr="00051D68" w:rsidRDefault="00BA32D1" w:rsidP="007C4AAD">
      <w:pPr>
        <w:shd w:val="clear" w:color="auto" w:fill="FFFFFF"/>
        <w:spacing w:line="290" w:lineRule="atLeast"/>
        <w:ind w:firstLine="540"/>
        <w:jc w:val="both"/>
      </w:pPr>
      <w:bookmarkStart w:id="46" w:name="dst2153"/>
      <w:bookmarkEnd w:id="46"/>
      <w:r w:rsidRPr="00051D68">
        <w:rPr>
          <w:rStyle w:val="blk"/>
        </w:rPr>
        <w:t>10</w:t>
      </w:r>
      <w:r w:rsidR="007C4AAD" w:rsidRPr="00051D68">
        <w:rPr>
          <w:rStyle w:val="blk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7C4AAD" w:rsidRPr="00051D68" w:rsidRDefault="00BA32D1" w:rsidP="007C4AAD">
      <w:pPr>
        <w:shd w:val="clear" w:color="auto" w:fill="FFFFFF"/>
        <w:spacing w:line="290" w:lineRule="atLeast"/>
        <w:ind w:firstLine="540"/>
        <w:jc w:val="both"/>
      </w:pPr>
      <w:bookmarkStart w:id="47" w:name="dst2154"/>
      <w:bookmarkEnd w:id="47"/>
      <w:r w:rsidRPr="00051D68">
        <w:rPr>
          <w:rStyle w:val="blk"/>
        </w:rPr>
        <w:t>11</w:t>
      </w:r>
      <w:r w:rsidR="007C4AAD" w:rsidRPr="00051D68">
        <w:rPr>
          <w:rStyle w:val="blk"/>
        </w:rPr>
        <w:t>. В заключении о результатах публичных слушаний должны быть указаны: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8" w:name="dst2155"/>
      <w:bookmarkEnd w:id="48"/>
      <w:r w:rsidRPr="00051D68">
        <w:rPr>
          <w:rStyle w:val="blk"/>
        </w:rPr>
        <w:lastRenderedPageBreak/>
        <w:t>1) дата оформления заключения о результатах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49" w:name="dst2156"/>
      <w:bookmarkEnd w:id="49"/>
      <w:r w:rsidRPr="00051D68">
        <w:rPr>
          <w:rStyle w:val="blk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0" w:name="dst2157"/>
      <w:bookmarkEnd w:id="50"/>
      <w:r w:rsidRPr="00051D68">
        <w:rPr>
          <w:rStyle w:val="blk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1" w:name="dst2158"/>
      <w:bookmarkEnd w:id="51"/>
      <w:r w:rsidRPr="00051D68">
        <w:rPr>
          <w:rStyle w:val="blk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2" w:name="dst2159"/>
      <w:bookmarkEnd w:id="52"/>
      <w:r w:rsidRPr="00051D68">
        <w:rPr>
          <w:rStyle w:val="blk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D493D" w:rsidRPr="00051D68" w:rsidRDefault="00BA32D1" w:rsidP="007C4AAD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53" w:name="dst2160"/>
      <w:bookmarkEnd w:id="53"/>
      <w:r w:rsidRPr="00051D68">
        <w:rPr>
          <w:rStyle w:val="blk"/>
        </w:rPr>
        <w:t>12</w:t>
      </w:r>
      <w:r w:rsidR="007C4AAD" w:rsidRPr="00051D68">
        <w:rPr>
          <w:rStyle w:val="blk"/>
        </w:rPr>
        <w:t xml:space="preserve"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bookmarkStart w:id="54" w:name="dst2161"/>
      <w:bookmarkEnd w:id="54"/>
      <w:r w:rsidR="008D493D" w:rsidRPr="00051D68">
        <w:rPr>
          <w:rStyle w:val="blk"/>
        </w:rPr>
        <w:t>Новомариинского сельского поселения.</w:t>
      </w:r>
    </w:p>
    <w:p w:rsidR="007C4AAD" w:rsidRPr="00051D68" w:rsidRDefault="00BA32D1" w:rsidP="007C4AAD">
      <w:pPr>
        <w:shd w:val="clear" w:color="auto" w:fill="FFFFFF"/>
        <w:spacing w:line="290" w:lineRule="atLeast"/>
        <w:ind w:firstLine="540"/>
        <w:jc w:val="both"/>
      </w:pPr>
      <w:r w:rsidRPr="00051D68">
        <w:rPr>
          <w:rStyle w:val="blk"/>
        </w:rPr>
        <w:t>13</w:t>
      </w:r>
      <w:r w:rsidR="007C4AAD" w:rsidRPr="00051D68">
        <w:rPr>
          <w:rStyle w:val="blk"/>
        </w:rPr>
        <w:t xml:space="preserve">. </w:t>
      </w:r>
      <w:r w:rsidR="008D493D" w:rsidRPr="00051D68">
        <w:rPr>
          <w:rStyle w:val="blk"/>
        </w:rPr>
        <w:t>Н</w:t>
      </w:r>
      <w:r w:rsidR="007C4AAD" w:rsidRPr="00051D68">
        <w:rPr>
          <w:rStyle w:val="blk"/>
        </w:rPr>
        <w:t>ормативным правовым актом муниципального образования</w:t>
      </w:r>
      <w:r w:rsidR="008D493D" w:rsidRPr="00051D68">
        <w:rPr>
          <w:rStyle w:val="blk"/>
        </w:rPr>
        <w:t xml:space="preserve"> Новомариинское сельское поселение</w:t>
      </w:r>
      <w:r w:rsidR="007C4AAD" w:rsidRPr="00051D68">
        <w:rPr>
          <w:rStyle w:val="blk"/>
        </w:rPr>
        <w:t xml:space="preserve"> на основании положений </w:t>
      </w:r>
      <w:r w:rsidR="008D493D" w:rsidRPr="00051D68">
        <w:rPr>
          <w:rStyle w:val="blk"/>
        </w:rPr>
        <w:t>Градостроительного кодекса Российской Федерации</w:t>
      </w:r>
      <w:r w:rsidR="007C4AAD" w:rsidRPr="00051D68">
        <w:rPr>
          <w:rStyle w:val="blk"/>
        </w:rPr>
        <w:t xml:space="preserve"> определяются: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5" w:name="dst2162"/>
      <w:bookmarkEnd w:id="55"/>
      <w:r w:rsidRPr="00051D68">
        <w:rPr>
          <w:rStyle w:val="blk"/>
        </w:rPr>
        <w:t>1) порядок организации и проведения публичных слушаний по проектам;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6" w:name="dst2163"/>
      <w:bookmarkEnd w:id="56"/>
      <w:r w:rsidRPr="00051D68">
        <w:rPr>
          <w:rStyle w:val="blk"/>
        </w:rPr>
        <w:t>2) организатор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7" w:name="dst2164"/>
      <w:bookmarkEnd w:id="57"/>
      <w:r w:rsidRPr="00051D68">
        <w:rPr>
          <w:rStyle w:val="blk"/>
        </w:rPr>
        <w:t>3) срок проведения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8" w:name="dst2165"/>
      <w:bookmarkEnd w:id="58"/>
      <w:r w:rsidRPr="00051D68">
        <w:rPr>
          <w:rStyle w:val="blk"/>
        </w:rPr>
        <w:t>4) официальный сайт;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59" w:name="dst2166"/>
      <w:bookmarkEnd w:id="59"/>
      <w:r w:rsidRPr="00051D68">
        <w:rPr>
          <w:rStyle w:val="blk"/>
        </w:rPr>
        <w:t>5) требования к информационным стендам, на которых размещаются оповещения о начале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60" w:name="dst2167"/>
      <w:bookmarkEnd w:id="60"/>
      <w:r w:rsidRPr="00051D68">
        <w:rPr>
          <w:rStyle w:val="blk"/>
        </w:rPr>
        <w:t>6) 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7C4AAD" w:rsidRPr="00051D68" w:rsidRDefault="007C4AAD" w:rsidP="007C4AAD">
      <w:pPr>
        <w:shd w:val="clear" w:color="auto" w:fill="FFFFFF"/>
        <w:spacing w:line="290" w:lineRule="atLeast"/>
        <w:ind w:firstLine="540"/>
        <w:jc w:val="both"/>
      </w:pPr>
      <w:bookmarkStart w:id="61" w:name="dst2168"/>
      <w:bookmarkEnd w:id="61"/>
      <w:r w:rsidRPr="00051D68">
        <w:rPr>
          <w:rStyle w:val="blk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7C4AAD" w:rsidRPr="00051D68" w:rsidRDefault="00BA32D1" w:rsidP="007C4AAD">
      <w:pPr>
        <w:shd w:val="clear" w:color="auto" w:fill="FFFFFF"/>
        <w:spacing w:line="290" w:lineRule="atLeast"/>
        <w:ind w:firstLine="540"/>
        <w:jc w:val="both"/>
      </w:pPr>
      <w:bookmarkStart w:id="62" w:name="dst2169"/>
      <w:bookmarkEnd w:id="62"/>
      <w:r w:rsidRPr="00051D68">
        <w:rPr>
          <w:rStyle w:val="blk"/>
        </w:rPr>
        <w:t>14</w:t>
      </w:r>
      <w:r w:rsidR="007C4AAD" w:rsidRPr="00051D68">
        <w:rPr>
          <w:rStyle w:val="blk"/>
        </w:rPr>
        <w:t xml:space="preserve">. Срок проведения публичных слушаний </w:t>
      </w:r>
      <w:proofErr w:type="gramStart"/>
      <w:r w:rsidR="007C4AAD" w:rsidRPr="00051D68">
        <w:rPr>
          <w:rStyle w:val="blk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="007C4AAD" w:rsidRPr="00051D68">
        <w:rPr>
          <w:rStyle w:val="blk"/>
        </w:rPr>
        <w:t xml:space="preserve"> публичных слушаний определяется нормативным правовым актом муниципального образования </w:t>
      </w:r>
      <w:r w:rsidRPr="00051D68">
        <w:rPr>
          <w:rStyle w:val="blk"/>
        </w:rPr>
        <w:t xml:space="preserve">Новомариинское сельское </w:t>
      </w:r>
      <w:proofErr w:type="spellStart"/>
      <w:r w:rsidRPr="00051D68">
        <w:rPr>
          <w:rStyle w:val="blk"/>
        </w:rPr>
        <w:t>поселение</w:t>
      </w:r>
      <w:r w:rsidR="007C4AAD" w:rsidRPr="00051D68">
        <w:rPr>
          <w:rStyle w:val="blk"/>
        </w:rPr>
        <w:t>и</w:t>
      </w:r>
      <w:proofErr w:type="spellEnd"/>
      <w:r w:rsidR="007C4AAD" w:rsidRPr="00051D68">
        <w:rPr>
          <w:rStyle w:val="blk"/>
        </w:rPr>
        <w:t xml:space="preserve"> не может быть менее одного месяца и более трех месяцев.</w:t>
      </w:r>
    </w:p>
    <w:p w:rsidR="00673A72" w:rsidRPr="00051D68" w:rsidRDefault="00673A72" w:rsidP="00673A72"/>
    <w:sectPr w:rsidR="00673A72" w:rsidRPr="00051D68" w:rsidSect="002E4ABA">
      <w:headerReference w:type="default" r:id="rId12"/>
      <w:footerReference w:type="default" r:id="rId13"/>
      <w:head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04" w:rsidRDefault="00533104">
      <w:r>
        <w:separator/>
      </w:r>
    </w:p>
  </w:endnote>
  <w:endnote w:type="continuationSeparator" w:id="0">
    <w:p w:rsidR="00533104" w:rsidRDefault="0053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064"/>
      <w:docPartObj>
        <w:docPartGallery w:val="Page Numbers (Bottom of Page)"/>
        <w:docPartUnique/>
      </w:docPartObj>
    </w:sdtPr>
    <w:sdtContent>
      <w:p w:rsidR="00D05BEE" w:rsidRDefault="000B6A9A">
        <w:pPr>
          <w:pStyle w:val="a5"/>
          <w:jc w:val="right"/>
        </w:pPr>
        <w:fldSimple w:instr=" PAGE   \* MERGEFORMAT ">
          <w:r w:rsidR="00A06195">
            <w:rPr>
              <w:noProof/>
            </w:rPr>
            <w:t>5</w:t>
          </w:r>
        </w:fldSimple>
      </w:p>
    </w:sdtContent>
  </w:sdt>
  <w:p w:rsidR="00D05BEE" w:rsidRDefault="00D05BEE" w:rsidP="00F01AF2">
    <w:pPr>
      <w:pStyle w:val="a5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04" w:rsidRDefault="00533104">
      <w:r>
        <w:separator/>
      </w:r>
    </w:p>
  </w:footnote>
  <w:footnote w:type="continuationSeparator" w:id="0">
    <w:p w:rsidR="00533104" w:rsidRDefault="0053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E" w:rsidRDefault="00D05BEE" w:rsidP="003566A3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E" w:rsidRDefault="00D05BEE" w:rsidP="00C85265">
    <w:pPr>
      <w:pStyle w:val="a3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1A40F45"/>
    <w:multiLevelType w:val="hybridMultilevel"/>
    <w:tmpl w:val="D6503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9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21ABE"/>
    <w:multiLevelType w:val="hybridMultilevel"/>
    <w:tmpl w:val="677A5026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1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2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27"/>
  </w:num>
  <w:num w:numId="6">
    <w:abstractNumId w:val="20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21"/>
  </w:num>
  <w:num w:numId="12">
    <w:abstractNumId w:val="0"/>
  </w:num>
  <w:num w:numId="13">
    <w:abstractNumId w:val="15"/>
  </w:num>
  <w:num w:numId="14">
    <w:abstractNumId w:val="18"/>
  </w:num>
  <w:num w:numId="15">
    <w:abstractNumId w:val="29"/>
  </w:num>
  <w:num w:numId="16">
    <w:abstractNumId w:val="25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34"/>
  </w:num>
  <w:num w:numId="22">
    <w:abstractNumId w:val="22"/>
  </w:num>
  <w:num w:numId="23">
    <w:abstractNumId w:val="23"/>
  </w:num>
  <w:num w:numId="24">
    <w:abstractNumId w:val="2"/>
  </w:num>
  <w:num w:numId="25">
    <w:abstractNumId w:val="24"/>
  </w:num>
  <w:num w:numId="26">
    <w:abstractNumId w:val="17"/>
  </w:num>
  <w:num w:numId="27">
    <w:abstractNumId w:val="32"/>
  </w:num>
  <w:num w:numId="28">
    <w:abstractNumId w:val="33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26"/>
  </w:num>
  <w:num w:numId="34">
    <w:abstractNumId w:val="1"/>
  </w:num>
  <w:num w:numId="35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64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8558E"/>
    <w:rsid w:val="00000150"/>
    <w:rsid w:val="00001BA8"/>
    <w:rsid w:val="000027C5"/>
    <w:rsid w:val="00002A0B"/>
    <w:rsid w:val="0000401A"/>
    <w:rsid w:val="00004E5C"/>
    <w:rsid w:val="00006071"/>
    <w:rsid w:val="000108A2"/>
    <w:rsid w:val="000113A8"/>
    <w:rsid w:val="000132B0"/>
    <w:rsid w:val="00014141"/>
    <w:rsid w:val="000146F9"/>
    <w:rsid w:val="0001522E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8A"/>
    <w:rsid w:val="0002214D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2E0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1D68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1567"/>
    <w:rsid w:val="000731DD"/>
    <w:rsid w:val="00073F29"/>
    <w:rsid w:val="00074050"/>
    <w:rsid w:val="0007420E"/>
    <w:rsid w:val="00074428"/>
    <w:rsid w:val="0007456B"/>
    <w:rsid w:val="00074601"/>
    <w:rsid w:val="0007755E"/>
    <w:rsid w:val="00081718"/>
    <w:rsid w:val="000821FB"/>
    <w:rsid w:val="00082263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A9A"/>
    <w:rsid w:val="000B6B76"/>
    <w:rsid w:val="000B79FF"/>
    <w:rsid w:val="000B7B88"/>
    <w:rsid w:val="000C0290"/>
    <w:rsid w:val="000C0364"/>
    <w:rsid w:val="000C03DD"/>
    <w:rsid w:val="000C063A"/>
    <w:rsid w:val="000C17CF"/>
    <w:rsid w:val="000C2207"/>
    <w:rsid w:val="000C32D9"/>
    <w:rsid w:val="000C3332"/>
    <w:rsid w:val="000C4AB8"/>
    <w:rsid w:val="000C4BF1"/>
    <w:rsid w:val="000C6C85"/>
    <w:rsid w:val="000D0147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652F"/>
    <w:rsid w:val="000E65F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438F"/>
    <w:rsid w:val="00105424"/>
    <w:rsid w:val="00105691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720D"/>
    <w:rsid w:val="00127CF1"/>
    <w:rsid w:val="00133C5E"/>
    <w:rsid w:val="00134019"/>
    <w:rsid w:val="001342A4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EF5"/>
    <w:rsid w:val="001B6DA3"/>
    <w:rsid w:val="001C2813"/>
    <w:rsid w:val="001C528F"/>
    <w:rsid w:val="001C6A23"/>
    <w:rsid w:val="001D0A40"/>
    <w:rsid w:val="001D1FB7"/>
    <w:rsid w:val="001D31E4"/>
    <w:rsid w:val="001D3FF6"/>
    <w:rsid w:val="001D57B4"/>
    <w:rsid w:val="001D5987"/>
    <w:rsid w:val="001D5A25"/>
    <w:rsid w:val="001D5B5A"/>
    <w:rsid w:val="001D6885"/>
    <w:rsid w:val="001D6943"/>
    <w:rsid w:val="001D6C05"/>
    <w:rsid w:val="001D6C4C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7713"/>
    <w:rsid w:val="0020028B"/>
    <w:rsid w:val="00200905"/>
    <w:rsid w:val="00200DF0"/>
    <w:rsid w:val="00201469"/>
    <w:rsid w:val="00201B1C"/>
    <w:rsid w:val="00203600"/>
    <w:rsid w:val="0020395D"/>
    <w:rsid w:val="002053BB"/>
    <w:rsid w:val="00205619"/>
    <w:rsid w:val="002062B1"/>
    <w:rsid w:val="0021190C"/>
    <w:rsid w:val="00211961"/>
    <w:rsid w:val="00212247"/>
    <w:rsid w:val="0021369E"/>
    <w:rsid w:val="002146E5"/>
    <w:rsid w:val="00217DBD"/>
    <w:rsid w:val="00217FBA"/>
    <w:rsid w:val="00220015"/>
    <w:rsid w:val="00221250"/>
    <w:rsid w:val="00221E18"/>
    <w:rsid w:val="00223BD9"/>
    <w:rsid w:val="00225FC0"/>
    <w:rsid w:val="0022717E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DE1"/>
    <w:rsid w:val="002C6478"/>
    <w:rsid w:val="002D6058"/>
    <w:rsid w:val="002D6FE7"/>
    <w:rsid w:val="002E0658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4DDA"/>
    <w:rsid w:val="00315546"/>
    <w:rsid w:val="00322128"/>
    <w:rsid w:val="0032246F"/>
    <w:rsid w:val="00324C2D"/>
    <w:rsid w:val="00325FC9"/>
    <w:rsid w:val="00326316"/>
    <w:rsid w:val="00326526"/>
    <w:rsid w:val="00327E61"/>
    <w:rsid w:val="003310FC"/>
    <w:rsid w:val="003311E5"/>
    <w:rsid w:val="0033124F"/>
    <w:rsid w:val="00331F62"/>
    <w:rsid w:val="00333704"/>
    <w:rsid w:val="00333845"/>
    <w:rsid w:val="003343CF"/>
    <w:rsid w:val="00334799"/>
    <w:rsid w:val="00335F23"/>
    <w:rsid w:val="00336188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E3A"/>
    <w:rsid w:val="00414E8B"/>
    <w:rsid w:val="004155DB"/>
    <w:rsid w:val="00415F33"/>
    <w:rsid w:val="00416BE3"/>
    <w:rsid w:val="00417E6A"/>
    <w:rsid w:val="00423695"/>
    <w:rsid w:val="00426E94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FF"/>
    <w:rsid w:val="004577BB"/>
    <w:rsid w:val="0045780F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C32"/>
    <w:rsid w:val="00485E51"/>
    <w:rsid w:val="00490C6E"/>
    <w:rsid w:val="00492498"/>
    <w:rsid w:val="00493F4E"/>
    <w:rsid w:val="0049468B"/>
    <w:rsid w:val="004947E6"/>
    <w:rsid w:val="00494F05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6A6"/>
    <w:rsid w:val="004D05D5"/>
    <w:rsid w:val="004D1C14"/>
    <w:rsid w:val="004D289F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104"/>
    <w:rsid w:val="005336AB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6BDC"/>
    <w:rsid w:val="0055147C"/>
    <w:rsid w:val="00553543"/>
    <w:rsid w:val="005539A7"/>
    <w:rsid w:val="00553B73"/>
    <w:rsid w:val="00554971"/>
    <w:rsid w:val="0055565A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1A71"/>
    <w:rsid w:val="00581BD5"/>
    <w:rsid w:val="0058754A"/>
    <w:rsid w:val="00587CE4"/>
    <w:rsid w:val="00590BCA"/>
    <w:rsid w:val="00590FCC"/>
    <w:rsid w:val="0059298E"/>
    <w:rsid w:val="00593E95"/>
    <w:rsid w:val="00594822"/>
    <w:rsid w:val="00597A0F"/>
    <w:rsid w:val="005A1F4C"/>
    <w:rsid w:val="005A3251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E0F77"/>
    <w:rsid w:val="005E14A3"/>
    <w:rsid w:val="005E1A8D"/>
    <w:rsid w:val="005E2654"/>
    <w:rsid w:val="005E35B3"/>
    <w:rsid w:val="005E71FD"/>
    <w:rsid w:val="005F1171"/>
    <w:rsid w:val="005F1726"/>
    <w:rsid w:val="005F1E3C"/>
    <w:rsid w:val="005F328A"/>
    <w:rsid w:val="005F36EF"/>
    <w:rsid w:val="005F4CB6"/>
    <w:rsid w:val="005F761A"/>
    <w:rsid w:val="006018F1"/>
    <w:rsid w:val="00601C1F"/>
    <w:rsid w:val="00602EB9"/>
    <w:rsid w:val="006043EF"/>
    <w:rsid w:val="006044BD"/>
    <w:rsid w:val="006046EB"/>
    <w:rsid w:val="0060534D"/>
    <w:rsid w:val="00607D9B"/>
    <w:rsid w:val="0061007C"/>
    <w:rsid w:val="006111EF"/>
    <w:rsid w:val="006117BE"/>
    <w:rsid w:val="00611DC7"/>
    <w:rsid w:val="00612D00"/>
    <w:rsid w:val="00612E31"/>
    <w:rsid w:val="00613451"/>
    <w:rsid w:val="006134CE"/>
    <w:rsid w:val="00613B82"/>
    <w:rsid w:val="00613EB8"/>
    <w:rsid w:val="00614616"/>
    <w:rsid w:val="006152E1"/>
    <w:rsid w:val="00616BB8"/>
    <w:rsid w:val="00616EC2"/>
    <w:rsid w:val="00616F74"/>
    <w:rsid w:val="0061743D"/>
    <w:rsid w:val="00617D4B"/>
    <w:rsid w:val="006218EF"/>
    <w:rsid w:val="0062411B"/>
    <w:rsid w:val="00624606"/>
    <w:rsid w:val="00627A55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43CE"/>
    <w:rsid w:val="00654841"/>
    <w:rsid w:val="00654D4C"/>
    <w:rsid w:val="006560ED"/>
    <w:rsid w:val="00666844"/>
    <w:rsid w:val="00666E90"/>
    <w:rsid w:val="00667359"/>
    <w:rsid w:val="00667E97"/>
    <w:rsid w:val="00672BE7"/>
    <w:rsid w:val="00673A72"/>
    <w:rsid w:val="0067490D"/>
    <w:rsid w:val="00677F73"/>
    <w:rsid w:val="006811B7"/>
    <w:rsid w:val="0068364F"/>
    <w:rsid w:val="00685380"/>
    <w:rsid w:val="006906BE"/>
    <w:rsid w:val="00690C7D"/>
    <w:rsid w:val="00690FD1"/>
    <w:rsid w:val="006911CE"/>
    <w:rsid w:val="0069366F"/>
    <w:rsid w:val="00693728"/>
    <w:rsid w:val="00695764"/>
    <w:rsid w:val="0069632E"/>
    <w:rsid w:val="00696C26"/>
    <w:rsid w:val="00697A5B"/>
    <w:rsid w:val="00697AB0"/>
    <w:rsid w:val="006A1F6E"/>
    <w:rsid w:val="006A4577"/>
    <w:rsid w:val="006A515B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2A5B"/>
    <w:rsid w:val="006F3FD2"/>
    <w:rsid w:val="006F4100"/>
    <w:rsid w:val="006F4AC0"/>
    <w:rsid w:val="006F676B"/>
    <w:rsid w:val="00703687"/>
    <w:rsid w:val="00705A16"/>
    <w:rsid w:val="00707610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C98"/>
    <w:rsid w:val="00722E61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44F2"/>
    <w:rsid w:val="0075497B"/>
    <w:rsid w:val="00755406"/>
    <w:rsid w:val="00756EB5"/>
    <w:rsid w:val="007600B2"/>
    <w:rsid w:val="007608D1"/>
    <w:rsid w:val="0076124C"/>
    <w:rsid w:val="00764A00"/>
    <w:rsid w:val="00764BA7"/>
    <w:rsid w:val="00764FBB"/>
    <w:rsid w:val="00767894"/>
    <w:rsid w:val="00773354"/>
    <w:rsid w:val="00773B9C"/>
    <w:rsid w:val="00773C44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38"/>
    <w:rsid w:val="007A51C3"/>
    <w:rsid w:val="007A530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4AAD"/>
    <w:rsid w:val="007C508C"/>
    <w:rsid w:val="007C7427"/>
    <w:rsid w:val="007D01D2"/>
    <w:rsid w:val="007D0B77"/>
    <w:rsid w:val="007D2156"/>
    <w:rsid w:val="007D2C4E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FA3"/>
    <w:rsid w:val="00804850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06B6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6552"/>
    <w:rsid w:val="00836CA9"/>
    <w:rsid w:val="00841168"/>
    <w:rsid w:val="00841682"/>
    <w:rsid w:val="00841B92"/>
    <w:rsid w:val="0084249A"/>
    <w:rsid w:val="0084256E"/>
    <w:rsid w:val="008436DA"/>
    <w:rsid w:val="008445B6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5954"/>
    <w:rsid w:val="00856F2F"/>
    <w:rsid w:val="00856FD7"/>
    <w:rsid w:val="00857738"/>
    <w:rsid w:val="0085796A"/>
    <w:rsid w:val="00857C11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4C"/>
    <w:rsid w:val="008773C1"/>
    <w:rsid w:val="00881FFD"/>
    <w:rsid w:val="008826EE"/>
    <w:rsid w:val="00882DD6"/>
    <w:rsid w:val="00882FD9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11B8"/>
    <w:rsid w:val="008A1598"/>
    <w:rsid w:val="008A2D25"/>
    <w:rsid w:val="008A3527"/>
    <w:rsid w:val="008A3FAF"/>
    <w:rsid w:val="008A52F5"/>
    <w:rsid w:val="008B1638"/>
    <w:rsid w:val="008B1F7B"/>
    <w:rsid w:val="008B45F3"/>
    <w:rsid w:val="008B51F6"/>
    <w:rsid w:val="008B594D"/>
    <w:rsid w:val="008B6C3D"/>
    <w:rsid w:val="008C02C0"/>
    <w:rsid w:val="008C087F"/>
    <w:rsid w:val="008C0DD9"/>
    <w:rsid w:val="008C201F"/>
    <w:rsid w:val="008C3200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93D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134F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EF"/>
    <w:rsid w:val="00A04E10"/>
    <w:rsid w:val="00A06195"/>
    <w:rsid w:val="00A06B10"/>
    <w:rsid w:val="00A06C5C"/>
    <w:rsid w:val="00A10384"/>
    <w:rsid w:val="00A10CCF"/>
    <w:rsid w:val="00A10E36"/>
    <w:rsid w:val="00A12A05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30281"/>
    <w:rsid w:val="00A31827"/>
    <w:rsid w:val="00A31C1F"/>
    <w:rsid w:val="00A321DD"/>
    <w:rsid w:val="00A345E2"/>
    <w:rsid w:val="00A34C1C"/>
    <w:rsid w:val="00A3567D"/>
    <w:rsid w:val="00A416F4"/>
    <w:rsid w:val="00A42372"/>
    <w:rsid w:val="00A43E51"/>
    <w:rsid w:val="00A448E4"/>
    <w:rsid w:val="00A47FE6"/>
    <w:rsid w:val="00A52984"/>
    <w:rsid w:val="00A539B8"/>
    <w:rsid w:val="00A543B6"/>
    <w:rsid w:val="00A548D8"/>
    <w:rsid w:val="00A56338"/>
    <w:rsid w:val="00A5644C"/>
    <w:rsid w:val="00A56F74"/>
    <w:rsid w:val="00A638B2"/>
    <w:rsid w:val="00A64D79"/>
    <w:rsid w:val="00A672EE"/>
    <w:rsid w:val="00A704DC"/>
    <w:rsid w:val="00A73466"/>
    <w:rsid w:val="00A74FD0"/>
    <w:rsid w:val="00A813E4"/>
    <w:rsid w:val="00A8167C"/>
    <w:rsid w:val="00A81902"/>
    <w:rsid w:val="00A81C89"/>
    <w:rsid w:val="00A823C4"/>
    <w:rsid w:val="00A83046"/>
    <w:rsid w:val="00A836F9"/>
    <w:rsid w:val="00A873AD"/>
    <w:rsid w:val="00A9137C"/>
    <w:rsid w:val="00A91D51"/>
    <w:rsid w:val="00A94D8D"/>
    <w:rsid w:val="00A96273"/>
    <w:rsid w:val="00A96E4D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522F"/>
    <w:rsid w:val="00AE0F34"/>
    <w:rsid w:val="00AE0F92"/>
    <w:rsid w:val="00AE23F4"/>
    <w:rsid w:val="00AE3937"/>
    <w:rsid w:val="00AE3D77"/>
    <w:rsid w:val="00AE5180"/>
    <w:rsid w:val="00AE6AAA"/>
    <w:rsid w:val="00AE6D67"/>
    <w:rsid w:val="00AF07E8"/>
    <w:rsid w:val="00AF0F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262F"/>
    <w:rsid w:val="00B03CC8"/>
    <w:rsid w:val="00B045A4"/>
    <w:rsid w:val="00B047E9"/>
    <w:rsid w:val="00B07DAF"/>
    <w:rsid w:val="00B07F5D"/>
    <w:rsid w:val="00B1026D"/>
    <w:rsid w:val="00B1045C"/>
    <w:rsid w:val="00B1128C"/>
    <w:rsid w:val="00B12FED"/>
    <w:rsid w:val="00B13CAA"/>
    <w:rsid w:val="00B149AD"/>
    <w:rsid w:val="00B169D4"/>
    <w:rsid w:val="00B20895"/>
    <w:rsid w:val="00B208C0"/>
    <w:rsid w:val="00B21332"/>
    <w:rsid w:val="00B218AD"/>
    <w:rsid w:val="00B228F0"/>
    <w:rsid w:val="00B22C26"/>
    <w:rsid w:val="00B24210"/>
    <w:rsid w:val="00B24359"/>
    <w:rsid w:val="00B248E0"/>
    <w:rsid w:val="00B25CFD"/>
    <w:rsid w:val="00B30B7C"/>
    <w:rsid w:val="00B3344B"/>
    <w:rsid w:val="00B33782"/>
    <w:rsid w:val="00B33BF4"/>
    <w:rsid w:val="00B369A8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5646"/>
    <w:rsid w:val="00B65BF1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2D1"/>
    <w:rsid w:val="00BA34EF"/>
    <w:rsid w:val="00BA3F0B"/>
    <w:rsid w:val="00BA5B99"/>
    <w:rsid w:val="00BA6006"/>
    <w:rsid w:val="00BA6747"/>
    <w:rsid w:val="00BA6CD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2378"/>
    <w:rsid w:val="00BC4099"/>
    <w:rsid w:val="00BC470D"/>
    <w:rsid w:val="00BC52A8"/>
    <w:rsid w:val="00BD09E4"/>
    <w:rsid w:val="00BD13C1"/>
    <w:rsid w:val="00BD36E2"/>
    <w:rsid w:val="00BD3B33"/>
    <w:rsid w:val="00BD3CB2"/>
    <w:rsid w:val="00BD7B7C"/>
    <w:rsid w:val="00BE170C"/>
    <w:rsid w:val="00BE3B67"/>
    <w:rsid w:val="00BE632B"/>
    <w:rsid w:val="00BE6E7E"/>
    <w:rsid w:val="00BE74ED"/>
    <w:rsid w:val="00BF036A"/>
    <w:rsid w:val="00BF03BC"/>
    <w:rsid w:val="00BF3429"/>
    <w:rsid w:val="00BF47C7"/>
    <w:rsid w:val="00BF4EE1"/>
    <w:rsid w:val="00BF50AA"/>
    <w:rsid w:val="00BF57F9"/>
    <w:rsid w:val="00C00971"/>
    <w:rsid w:val="00C00B90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6489"/>
    <w:rsid w:val="00C16D40"/>
    <w:rsid w:val="00C171F5"/>
    <w:rsid w:val="00C22D3D"/>
    <w:rsid w:val="00C235E1"/>
    <w:rsid w:val="00C25FFD"/>
    <w:rsid w:val="00C266B5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A20"/>
    <w:rsid w:val="00CC7973"/>
    <w:rsid w:val="00CD0463"/>
    <w:rsid w:val="00CD2255"/>
    <w:rsid w:val="00CD2E68"/>
    <w:rsid w:val="00CD39FA"/>
    <w:rsid w:val="00CD53A6"/>
    <w:rsid w:val="00CD565A"/>
    <w:rsid w:val="00CE138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19D9"/>
    <w:rsid w:val="00D02A4E"/>
    <w:rsid w:val="00D05BEE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560E"/>
    <w:rsid w:val="00D461E1"/>
    <w:rsid w:val="00D463DE"/>
    <w:rsid w:val="00D46DA6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113B"/>
    <w:rsid w:val="00D81231"/>
    <w:rsid w:val="00D81438"/>
    <w:rsid w:val="00D827FD"/>
    <w:rsid w:val="00D8301E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FF1"/>
    <w:rsid w:val="00DD257C"/>
    <w:rsid w:val="00DD3101"/>
    <w:rsid w:val="00DD54C0"/>
    <w:rsid w:val="00DE0A42"/>
    <w:rsid w:val="00DE29DB"/>
    <w:rsid w:val="00DE41E6"/>
    <w:rsid w:val="00DE5482"/>
    <w:rsid w:val="00DE558F"/>
    <w:rsid w:val="00DE7190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498F"/>
    <w:rsid w:val="00E05F44"/>
    <w:rsid w:val="00E069D7"/>
    <w:rsid w:val="00E070FB"/>
    <w:rsid w:val="00E0719F"/>
    <w:rsid w:val="00E071C9"/>
    <w:rsid w:val="00E10CD5"/>
    <w:rsid w:val="00E11E16"/>
    <w:rsid w:val="00E14AEC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33D1"/>
    <w:rsid w:val="00E4432D"/>
    <w:rsid w:val="00E44B0A"/>
    <w:rsid w:val="00E45549"/>
    <w:rsid w:val="00E45659"/>
    <w:rsid w:val="00E47729"/>
    <w:rsid w:val="00E47803"/>
    <w:rsid w:val="00E50343"/>
    <w:rsid w:val="00E51765"/>
    <w:rsid w:val="00E5233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F7A"/>
    <w:rsid w:val="00E657C8"/>
    <w:rsid w:val="00E6614C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AF9"/>
    <w:rsid w:val="00EA6540"/>
    <w:rsid w:val="00EB02F7"/>
    <w:rsid w:val="00EB169A"/>
    <w:rsid w:val="00EB213F"/>
    <w:rsid w:val="00EB2D3F"/>
    <w:rsid w:val="00EB3C43"/>
    <w:rsid w:val="00EB5A80"/>
    <w:rsid w:val="00EB5C2F"/>
    <w:rsid w:val="00EB5CE7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D7"/>
    <w:rsid w:val="00EE3509"/>
    <w:rsid w:val="00EE4A54"/>
    <w:rsid w:val="00EE6672"/>
    <w:rsid w:val="00EE7D6C"/>
    <w:rsid w:val="00EF059C"/>
    <w:rsid w:val="00EF1622"/>
    <w:rsid w:val="00EF3820"/>
    <w:rsid w:val="00EF4D8B"/>
    <w:rsid w:val="00EF502C"/>
    <w:rsid w:val="00EF52E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3019C"/>
    <w:rsid w:val="00F301A7"/>
    <w:rsid w:val="00F30DEA"/>
    <w:rsid w:val="00F3223E"/>
    <w:rsid w:val="00F327E5"/>
    <w:rsid w:val="00F33813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240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D29"/>
    <w:rsid w:val="00FC431C"/>
    <w:rsid w:val="00FC4B18"/>
    <w:rsid w:val="00FC566E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6AB5"/>
    <w:rsid w:val="00FD7454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C0E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2F"/>
    <w:rPr>
      <w:sz w:val="24"/>
      <w:szCs w:val="24"/>
    </w:rPr>
  </w:style>
  <w:style w:type="paragraph" w:customStyle="1" w:styleId="a7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8">
    <w:name w:val="page number"/>
    <w:basedOn w:val="a0"/>
    <w:semiHidden/>
    <w:rsid w:val="002C0E09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0C6E"/>
    <w:pPr>
      <w:ind w:left="708"/>
    </w:pPr>
  </w:style>
  <w:style w:type="paragraph" w:styleId="ab">
    <w:name w:val="Title"/>
    <w:basedOn w:val="a"/>
    <w:link w:val="ac"/>
    <w:qFormat/>
    <w:rsid w:val="007F394F"/>
    <w:pPr>
      <w:jc w:val="center"/>
    </w:pPr>
  </w:style>
  <w:style w:type="character" w:customStyle="1" w:styleId="ac">
    <w:name w:val="Название Знак"/>
    <w:basedOn w:val="a0"/>
    <w:link w:val="ab"/>
    <w:rsid w:val="007F394F"/>
    <w:rPr>
      <w:sz w:val="24"/>
      <w:szCs w:val="24"/>
    </w:rPr>
  </w:style>
  <w:style w:type="paragraph" w:styleId="21">
    <w:name w:val="Body Text Indent 2"/>
    <w:basedOn w:val="a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B243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4359"/>
  </w:style>
  <w:style w:type="character" w:styleId="af">
    <w:name w:val="footnote reference"/>
    <w:basedOn w:val="a0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TOC Heading"/>
    <w:basedOn w:val="1"/>
    <w:next w:val="a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1C89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4">
    <w:name w:val="Emphasis"/>
    <w:basedOn w:val="a0"/>
    <w:uiPriority w:val="20"/>
    <w:qFormat/>
    <w:rsid w:val="00344319"/>
    <w:rPr>
      <w:i/>
      <w:iCs/>
    </w:rPr>
  </w:style>
  <w:style w:type="character" w:customStyle="1" w:styleId="y5black">
    <w:name w:val="y5_black"/>
    <w:basedOn w:val="a0"/>
    <w:rsid w:val="00344319"/>
  </w:style>
  <w:style w:type="paragraph" w:styleId="af5">
    <w:name w:val="Normal (Web)"/>
    <w:basedOn w:val="a"/>
    <w:uiPriority w:val="99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6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7">
    <w:name w:val="Body Text"/>
    <w:aliases w:val="Заг1,BO,ID,body indent,ändrad,EHPT,Body Text2"/>
    <w:basedOn w:val="a"/>
    <w:link w:val="af8"/>
    <w:uiPriority w:val="99"/>
    <w:unhideWhenUsed/>
    <w:rsid w:val="00553B73"/>
    <w:pPr>
      <w:spacing w:after="120"/>
    </w:pPr>
  </w:style>
  <w:style w:type="character" w:customStyle="1" w:styleId="af8">
    <w:name w:val="Основной текст Знак"/>
    <w:aliases w:val="Заг1 Знак,BO Знак,ID Знак,body indent Знак,ändrad Знак,EHPT Знак,Body Text2 Знак"/>
    <w:basedOn w:val="a0"/>
    <w:link w:val="af7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a"/>
    <w:basedOn w:val="a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"/>
    <w:rsid w:val="002E4ABA"/>
    <w:pPr>
      <w:spacing w:before="100" w:beforeAutospacing="1" w:after="100" w:afterAutospacing="1"/>
    </w:pPr>
  </w:style>
  <w:style w:type="paragraph" w:customStyle="1" w:styleId="afa">
    <w:name w:val="Основной ГП"/>
    <w:link w:val="afb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b">
    <w:name w:val="Основной ГП Знак"/>
    <w:basedOn w:val="a0"/>
    <w:link w:val="afa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0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4ABA"/>
    <w:rPr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7D215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215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369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4236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0F92"/>
  </w:style>
  <w:style w:type="paragraph" w:customStyle="1" w:styleId="00">
    <w:name w:val="0 прим"/>
    <w:basedOn w:val="a"/>
    <w:rsid w:val="00666E9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rsid w:val="00666E9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blk">
    <w:name w:val="blk"/>
    <w:basedOn w:val="a0"/>
    <w:rsid w:val="00673A72"/>
  </w:style>
  <w:style w:type="character" w:styleId="afe">
    <w:name w:val="FollowedHyperlink"/>
    <w:basedOn w:val="a0"/>
    <w:uiPriority w:val="99"/>
    <w:semiHidden/>
    <w:unhideWhenUsed/>
    <w:rsid w:val="003155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4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78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240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18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9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4;&#1072;&#1088;&#1080;&#1080;&#1085;&#1089;&#1082;&#1086;&#1077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95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246/d43ae8ece00bbaa3bc825d04067c64adebeae28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55BD-CA7D-4AD0-83BE-9FF18AF9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1640</Words>
  <Characters>12847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14459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Polozova</dc:creator>
  <cp:lastModifiedBy>User</cp:lastModifiedBy>
  <cp:revision>6</cp:revision>
  <cp:lastPrinted>2012-09-29T07:29:00Z</cp:lastPrinted>
  <dcterms:created xsi:type="dcterms:W3CDTF">2018-01-15T08:41:00Z</dcterms:created>
  <dcterms:modified xsi:type="dcterms:W3CDTF">2018-07-16T05:22:00Z</dcterms:modified>
</cp:coreProperties>
</file>